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32506B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7CF37AAD" w:rsidR="00422696" w:rsidRPr="006D6AAF" w:rsidRDefault="00F255DA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Ju</w:t>
            </w:r>
            <w:r w:rsidR="0032506B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io</w:t>
            </w:r>
            <w:r w:rsidR="00E053F0">
              <w:rPr>
                <w:rFonts w:ascii="Times New Roman" w:hAnsi="Times New Roman" w:cs="Times New Roman"/>
                <w:b/>
              </w:rPr>
              <w:t xml:space="preserve">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377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377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377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480B1C61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E528F0" w:rsidRPr="00E528F0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451F6CAC" w:rsidR="00274F2B" w:rsidRPr="001423EF" w:rsidRDefault="000F3E2C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32506B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1646B8BA" w:rsidR="00274F2B" w:rsidRPr="00BA43FC" w:rsidRDefault="00254B3E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proofErr w:type="spellStart"/>
              <w:r>
                <w:rPr>
                  <w:rStyle w:val="Hipervnculo"/>
                </w:rPr>
                <w:t>Informacion</w:t>
              </w:r>
              <w:proofErr w:type="spellEnd"/>
              <w:r>
                <w:rPr>
                  <w:rStyle w:val="Hipervnculo"/>
                </w:rPr>
                <w:t xml:space="preserve"> </w:t>
              </w:r>
              <w:proofErr w:type="spellStart"/>
              <w:r>
                <w:rPr>
                  <w:rStyle w:val="Hipervnculo"/>
                </w:rPr>
                <w:t>Clasificada</w:t>
              </w:r>
              <w:proofErr w:type="spellEnd"/>
              <w:r>
                <w:rPr>
                  <w:rStyle w:val="Hipervnculo"/>
                </w:rPr>
                <w:t>-Julio 2023.pdf</w:t>
              </w:r>
            </w:hyperlink>
          </w:p>
        </w:tc>
        <w:tc>
          <w:tcPr>
            <w:tcW w:w="1377" w:type="dxa"/>
          </w:tcPr>
          <w:p w14:paraId="18C41A6C" w14:textId="17B16472" w:rsidR="00274F2B" w:rsidRPr="001423EF" w:rsidRDefault="000F3E2C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61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2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EF1026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4BB019CA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-Julio 2023</w:t>
            </w:r>
          </w:p>
        </w:tc>
        <w:tc>
          <w:tcPr>
            <w:tcW w:w="1463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7511F07B" w:rsidR="00EF1026" w:rsidRPr="00B83F65" w:rsidRDefault="00EF1026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EF1026">
                <w:rPr>
                  <w:rStyle w:val="Hipervnculo"/>
                  <w:lang w:val="es-ES"/>
                </w:rPr>
                <w:t>16067_publicacion_oficial_30-07-2023.pdf (loterianacional.gob.do)</w:t>
              </w:r>
            </w:hyperlink>
          </w:p>
        </w:tc>
        <w:tc>
          <w:tcPr>
            <w:tcW w:w="1276" w:type="dxa"/>
          </w:tcPr>
          <w:p w14:paraId="04AF91EE" w14:textId="768286D8" w:rsidR="00EF1026" w:rsidRPr="001423EF" w:rsidRDefault="00EF1026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 2023</w:t>
            </w:r>
          </w:p>
        </w:tc>
        <w:tc>
          <w:tcPr>
            <w:tcW w:w="1446" w:type="dxa"/>
          </w:tcPr>
          <w:p w14:paraId="5E7DF98D" w14:textId="23595253" w:rsidR="00EF1026" w:rsidRPr="001423EF" w:rsidRDefault="00EF1026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6288EE9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FD5116" w:rsidRPr="00FD5116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7DAAF4E8" w:rsidR="00FD27DA" w:rsidRPr="001423EF" w:rsidRDefault="00FD5116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B514EAE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Abril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-</w:t>
            </w:r>
            <w:r w:rsidR="0003154E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Junio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226C9A79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0" w:history="1">
              <w:r w:rsidR="0003154E" w:rsidRPr="0003154E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4AC29D97" w:rsidR="00274F2B" w:rsidRPr="001423EF" w:rsidRDefault="0003154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1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D713DE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3" w:history="1">
              <w:r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2CF06E35" w:rsidR="00274F2B" w:rsidRPr="001423EF" w:rsidRDefault="000E435D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5" w:history="1">
              <w:r w:rsidRPr="000E435D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2D640F9D" w:rsidR="00274F2B" w:rsidRPr="001423EF" w:rsidRDefault="00456BA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7F35B63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6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6238D251" w:rsidR="00F37522" w:rsidRDefault="00F37522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7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73E19D60" w:rsidR="00274F2B" w:rsidRPr="001423EF" w:rsidRDefault="000E435D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0E435D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264B09FD" w:rsidR="00274F2B" w:rsidRPr="001423EF" w:rsidRDefault="003A1B9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1735AF9D" w:rsidR="004B5DB3" w:rsidRPr="001423EF" w:rsidRDefault="000E435D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0E435D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072D22E3" w:rsidR="004B5DB3" w:rsidRPr="001423EF" w:rsidRDefault="004B5DB3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301FEADC" w:rsidR="004B5DB3" w:rsidRPr="00EB5478" w:rsidRDefault="000E435D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0E435D">
                <w:rPr>
                  <w:rStyle w:val="Hipervnculo"/>
                  <w:lang w:val="es-ES"/>
                </w:rPr>
                <w:t>913059-beneficiarios_de_programas_asistenciales__31-07-2023_Programas_Asistenciales_Julio_2023.pdf (loterianacional.gob.do)</w:t>
              </w:r>
            </w:hyperlink>
          </w:p>
        </w:tc>
        <w:tc>
          <w:tcPr>
            <w:tcW w:w="1446" w:type="dxa"/>
          </w:tcPr>
          <w:p w14:paraId="6DAADAB2" w14:textId="0F936636" w:rsidR="004B5DB3" w:rsidRPr="001423EF" w:rsidRDefault="004B5DB3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32506B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29722638" w:rsidR="00B979D4" w:rsidRPr="009927DB" w:rsidRDefault="000E435D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0E435D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7B207215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32506B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0BDED40D" w:rsidR="00B979D4" w:rsidRPr="009927DB" w:rsidRDefault="000E435D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0E435D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67D97420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32506B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017383F" w:rsidR="00B979D4" w:rsidRPr="009927DB" w:rsidRDefault="000E435D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0E435D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14FF6D1B" w:rsidR="00B979D4" w:rsidRPr="001423EF" w:rsidRDefault="004B5DB3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0E435D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32506B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23FEA2E2" w:rsidR="00E04F79" w:rsidRPr="009927DB" w:rsidRDefault="00EC2DA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EC2DAF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5BDA8E60" w:rsidR="00E04F79" w:rsidRPr="001423EF" w:rsidRDefault="004B5DB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2DAF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D1CA5" w14:paraId="2C7672DB" w14:textId="77777777" w:rsidTr="009659D5">
        <w:tc>
          <w:tcPr>
            <w:tcW w:w="3063" w:type="dxa"/>
          </w:tcPr>
          <w:p w14:paraId="16948DFE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7D5EB86F" w:rsidR="00E04F79" w:rsidRPr="009927DB" w:rsidRDefault="00EC2DA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EC2DAF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578A0BF5" w:rsidR="00E04F79" w:rsidRPr="001423EF" w:rsidRDefault="002915D0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2DAF">
              <w:rPr>
                <w:rFonts w:ascii="Times New Roman" w:hAnsi="Times New Roman" w:cs="Times New Roman"/>
                <w:b/>
                <w:lang w:val="es-ES"/>
              </w:rPr>
              <w:t>li</w:t>
            </w:r>
            <w:r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C7CD7F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32506B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664F3ABD" w:rsidR="00E04F79" w:rsidRPr="009927DB" w:rsidRDefault="00EC2DA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EC2DAF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567F9B08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2DAF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665D8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0F99DE95" w:rsidR="00E04F79" w:rsidRPr="009927DB" w:rsidRDefault="00EC2DA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EC2DAF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6846AF64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2DAF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39ADF6B5" w:rsidR="00E04F79" w:rsidRPr="009927DB" w:rsidRDefault="00EC2DAF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EC2DAF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0379FCF2" w:rsidR="00E04F79" w:rsidRPr="001423EF" w:rsidRDefault="002959F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2DAF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32506B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68233516" w:rsidR="00E04F79" w:rsidRPr="00D81474" w:rsidRDefault="00E3356E" w:rsidP="00E04F79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E3356E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58880A55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3356E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32506B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0C864252" w:rsidR="00E04F79" w:rsidRPr="00AA198D" w:rsidRDefault="00E3356E" w:rsidP="00E04F79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E3356E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6A7F79A4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3356E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32506B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6BD6138B" w:rsidR="00E04F79" w:rsidRPr="00AA198D" w:rsidRDefault="00E3356E" w:rsidP="00E04F79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E3356E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6ACA775C" w:rsidR="00E04F79" w:rsidRPr="001423EF" w:rsidRDefault="00475683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3356E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8D530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32506B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257EDCE1" w:rsidR="00E04F79" w:rsidRPr="00AA198D" w:rsidRDefault="00374D0A" w:rsidP="00E04F79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374D0A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52A2DFAD" w:rsidR="00E04F79" w:rsidRPr="001423EF" w:rsidRDefault="00F0409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374D0A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io 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4D6487FC" w:rsidR="00E04F79" w:rsidRPr="001423EF" w:rsidRDefault="00000000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F0409C" w:rsidRPr="00F0409C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14DF3C95" w:rsidR="00E04F79" w:rsidRPr="001423EF" w:rsidRDefault="00F0409C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71202666" w:rsidR="00274F2B" w:rsidRPr="001423EF" w:rsidRDefault="00374D0A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Pr="00374D0A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0C0E2C94" w:rsidR="00274F2B" w:rsidRPr="001423EF" w:rsidRDefault="00374D0A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A9393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74D6B0E5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5950F7" w:rsidRPr="005950F7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19ADD50E" w:rsidR="000F18A9" w:rsidRDefault="005950F7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A80DA65" w:rsidR="000F18A9" w:rsidRPr="00917A39" w:rsidRDefault="00715470" w:rsidP="000F18A9">
            <w:pPr>
              <w:jc w:val="center"/>
              <w:rPr>
                <w:lang w:val="es-ES"/>
              </w:rPr>
            </w:pPr>
            <w:hyperlink r:id="rId199" w:history="1">
              <w:r w:rsidRPr="00715470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5AC197E1" w:rsidR="000F18A9" w:rsidRDefault="00715470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3CDCA367" w:rsidR="000F2E6E" w:rsidRPr="001423EF" w:rsidRDefault="0071547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fldChar w:fldCharType="begin"/>
            </w:r>
            <w:r w:rsidRPr="00715470">
              <w:rPr>
                <w:lang w:val="es-ES"/>
              </w:rPr>
              <w:instrText>HYPERLINK "https://loterianacional.gob.do/transparencia/finanzas/estado-financieros-finanzas-informes-financieros-balance-general/periodo?p=2023"</w:instrText>
            </w:r>
            <w:r>
              <w:fldChar w:fldCharType="separate"/>
            </w:r>
            <w:r w:rsidRPr="00715470">
              <w:rPr>
                <w:rStyle w:val="Hipervnculo"/>
                <w:lang w:val="es-ES"/>
              </w:rPr>
              <w:t>Lotería Nacional | Finanzas / Informes financieros (loterianacional.gob.do)</w:t>
            </w:r>
            <w:r>
              <w:fldChar w:fldCharType="end"/>
            </w:r>
          </w:p>
        </w:tc>
        <w:tc>
          <w:tcPr>
            <w:tcW w:w="1712" w:type="dxa"/>
            <w:gridSpan w:val="2"/>
          </w:tcPr>
          <w:p w14:paraId="09F21704" w14:textId="66C23BC4" w:rsidR="000F2E6E" w:rsidRPr="001423EF" w:rsidRDefault="00316506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717BC9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73C62BF2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860B2D" w:rsidRPr="00860B2D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6D4C4ADE" w:rsidR="000F2E6E" w:rsidRPr="001423EF" w:rsidRDefault="00860B2D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18E8F9B4" w:rsidR="00495AC9" w:rsidRPr="001423EF" w:rsidRDefault="00EC43E7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Pr="00EC43E7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6450338C" w:rsidR="00495AC9" w:rsidRPr="001423EF" w:rsidRDefault="006E0E33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C43E7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32506B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5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1F61F1E7" w:rsidR="00495AC9" w:rsidRPr="0098425E" w:rsidRDefault="00E86AB5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Pr="00E86AB5">
                <w:rPr>
                  <w:rStyle w:val="Hipervnculo"/>
                  <w:lang w:val="es-ES"/>
                </w:rPr>
                <w:t>244579-informes_de_auditorias_31-07-2023.pdf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11B0553A" w:rsidR="00495AC9" w:rsidRPr="001423EF" w:rsidRDefault="006E0E33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86AB5">
              <w:rPr>
                <w:rFonts w:ascii="Times New Roman" w:hAnsi="Times New Roman" w:cs="Times New Roman"/>
                <w:b/>
                <w:lang w:val="es-ES"/>
              </w:rPr>
              <w:t>li</w:t>
            </w:r>
            <w:r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CF7A3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51ABB816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74607F" w:rsidRPr="0074607F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3B6A605E" w:rsidR="00495AC9" w:rsidRPr="001423EF" w:rsidRDefault="0074607F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8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AAA599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="00AA38B6" w:rsidRPr="00AA38B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5633214" w:rsidR="00495AC9" w:rsidRPr="001423EF" w:rsidRDefault="00AA38B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55161736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0" w:history="1">
              <w:r w:rsidR="005950F7" w:rsidRPr="005950F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35CD9F3C" w:rsidR="00B17F4E" w:rsidRPr="001423EF" w:rsidRDefault="005950F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Junio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F255DA" w:rsidRPr="00F255DA">
                <w:rPr>
                  <w:rStyle w:val="Hipervnculo"/>
                  <w:lang w:val="es-ES"/>
                </w:rPr>
                <w:t xml:space="preserve">Lotería Nacional | Comisión de Integridad Gubernamental y Cumplimiento Normativo (CIGCN) / Listado de miembros y medios de </w:t>
              </w:r>
              <w:proofErr w:type="spellStart"/>
              <w:r w:rsidR="00F255DA" w:rsidRPr="00F255DA">
                <w:rPr>
                  <w:rStyle w:val="Hipervnculo"/>
                  <w:lang w:val="es-ES"/>
                </w:rPr>
                <w:t>contact</w:t>
              </w:r>
              <w:proofErr w:type="spellEnd"/>
              <w:r w:rsidR="00F255DA" w:rsidRPr="00F255DA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5E333DBD" w:rsidR="000F2E6E" w:rsidRPr="001423EF" w:rsidRDefault="00E86AB5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Pr="00E86AB5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7D11E83D" w:rsidR="000F2E6E" w:rsidRPr="001423EF" w:rsidRDefault="00F255DA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E86AB5">
              <w:rPr>
                <w:rFonts w:ascii="Times New Roman" w:hAnsi="Times New Roman" w:cs="Times New Roman"/>
                <w:b/>
                <w:lang w:val="es-ES"/>
              </w:rPr>
              <w:t>l</w:t>
            </w:r>
            <w:r>
              <w:rPr>
                <w:rFonts w:ascii="Times New Roman" w:hAnsi="Times New Roman" w:cs="Times New Roman"/>
                <w:b/>
                <w:lang w:val="es-ES"/>
              </w:rPr>
              <w:t>io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7E124542" w:rsidR="000F2E6E" w:rsidRPr="001423EF" w:rsidRDefault="00000000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="00FB3053" w:rsidRPr="00FB3053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29EA5E54" w:rsidR="000F2E6E" w:rsidRPr="00D611CF" w:rsidRDefault="00FB3053" w:rsidP="006B20A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7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6253" w14:textId="77777777" w:rsidR="00F76750" w:rsidRDefault="00F76750" w:rsidP="00614120">
      <w:pPr>
        <w:spacing w:after="0" w:line="240" w:lineRule="auto"/>
      </w:pPr>
      <w:r>
        <w:separator/>
      </w:r>
    </w:p>
  </w:endnote>
  <w:endnote w:type="continuationSeparator" w:id="0">
    <w:p w14:paraId="713E8BB2" w14:textId="77777777" w:rsidR="00F76750" w:rsidRDefault="00F7675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6233" w14:textId="77777777" w:rsidR="00F76750" w:rsidRDefault="00F76750" w:rsidP="00614120">
      <w:pPr>
        <w:spacing w:after="0" w:line="240" w:lineRule="auto"/>
      </w:pPr>
      <w:r>
        <w:separator/>
      </w:r>
    </w:p>
  </w:footnote>
  <w:footnote w:type="continuationSeparator" w:id="0">
    <w:p w14:paraId="6FBB8C1B" w14:textId="77777777" w:rsidR="00F76750" w:rsidRDefault="00F7675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97A"/>
    <w:rsid w:val="002A75F1"/>
    <w:rsid w:val="002B2060"/>
    <w:rsid w:val="002B7F3E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56BA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35B19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76750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portal-311/estadisticas-de-quejas-reclamaciones-y-sugerencias/periodo?p=2023" TargetMode="External"/><Relationship Id="rId191" Type="http://schemas.openxmlformats.org/officeDocument/2006/relationships/hyperlink" Target="https://loterianacional.gob.do/transparencia/compras-y-contrataciones/micro-pequena-y-medianas-empresas/periodo?m=7&amp;a=2023" TargetMode="External"/><Relationship Id="rId205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81" Type="http://schemas.openxmlformats.org/officeDocument/2006/relationships/hyperlink" Target="https://loterianacional.gob.do/transparencia/archivos/beneficiarios-de-asistencia-social/archivo/913059-beneficiarios_de_programas_asistenciales__31-07-2023_Programas_Asistenciales_Julio_2023.pdf" TargetMode="External"/><Relationship Id="rId216" Type="http://schemas.openxmlformats.org/officeDocument/2006/relationships/hyperlink" Target="https://loterianacional.gob.do/transparencia/consulta-publica/relacion-de-consultas-publicas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s://loterianacional.gob.do/transparencia/declaraciones-juradas-de-patrimonios" TargetMode="External"/><Relationship Id="rId192" Type="http://schemas.openxmlformats.org/officeDocument/2006/relationships/hyperlink" Target="https://loterianacional.gob.do/transparencia/compras-y-contrataciones/casos-de-excepcion/periodo?m=7&amp;a=2023" TargetMode="External"/><Relationship Id="rId206" Type="http://schemas.openxmlformats.org/officeDocument/2006/relationships/hyperlink" Target="https://loterianacional.gob.do/transparencia/archivos/finanzas/informes-de-auditorias/244579-informes_de_auditorias_31-07-2023.pdf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plan-operativo-anual-poa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eader" Target="header1.xm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activos-fijos/periodo?p=2023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lan-estrategico-institucional/memorias-institucionales/periodo?p=2022" TargetMode="External"/><Relationship Id="rId183" Type="http://schemas.openxmlformats.org/officeDocument/2006/relationships/hyperlink" Target="https://loterianacional.gob.do/transparencia/compras-y-contrataciones/plan-anual-de-compras-y-contrataciones/periodo?p=2023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s://loterianacional.gob.do/transparencia/presupuesto/presupuesto-aprobado-del-ano/periodo?p=2023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311.gob.do/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archivos/publicaciones-oficiales/archivo/16067_publicacion_oficial_30-07-2023.pdf" TargetMode="External"/><Relationship Id="rId184" Type="http://schemas.openxmlformats.org/officeDocument/2006/relationships/hyperlink" Target="https://loterianacional.gob.do/transparencia/compras-y-contrataciones/licitacion-publica-nacional-e-internacional/periodo?p=2023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s://loterianacional.gob.do/transparencia/recursos-humanos/jubilaciones-pensiones-y-retiros/periodo?p=2023" TargetMode="External"/><Relationship Id="rId195" Type="http://schemas.openxmlformats.org/officeDocument/2006/relationships/hyperlink" Target="https://loterianacional.gob.do/transparencia/compras-y-contrataciones/otros-casos-de-excepcion/periodo?m=7&amp;a=2023" TargetMode="External"/><Relationship Id="rId209" Type="http://schemas.openxmlformats.org/officeDocument/2006/relationships/hyperlink" Target="https://loterianacional.gob.do/transparencia/finanzas/inventario-en-almacen/periodo?p=2023" TargetMode="External"/><Relationship Id="rId190" Type="http://schemas.openxmlformats.org/officeDocument/2006/relationships/hyperlink" Target="https://loterianacional.gob.do/transparencia/compras-y-contrataciones/relacion-de-compras-por-debajo-el-umbral/periodo?m=7&amp;a=2023" TargetMode="External"/><Relationship Id="rId204" Type="http://schemas.openxmlformats.org/officeDocument/2006/relationships/hyperlink" Target="https://loterianacional.gob.do/transparencia/finanzas/ingresos-y-egresos/periodo?p=2023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transparencia/estadisticas-institucionales/periodo?p=2023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datos-abiertos/periodo?p=2023" TargetMode="External"/><Relationship Id="rId215" Type="http://schemas.openxmlformats.org/officeDocument/2006/relationships/hyperlink" Target="https://loterianacional.gob.do/transparencia/consulta-publica/procesos-de-consultas-abiertas/periodo?m=7&amp;a=2023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ejecucion-del-presupuesto/periodo?p=2023" TargetMode="External"/><Relationship Id="rId196" Type="http://schemas.openxmlformats.org/officeDocument/2006/relationships/hyperlink" Target="https://loterianacional.gob.do/transparencia/compras-y-contrataciones/relacion-de-estado-de-cuentas-de-suplidores/periodo?p=2023" TargetMode="External"/><Relationship Id="rId200" Type="http://schemas.openxmlformats.org/officeDocument/2006/relationships/hyperlink" Target="https://loterianacional.gob.do/transparencia/finanzas/estado-financieros/periodo?p=2022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ayudas/programa-asistencial-unico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comite-de-etica/listado-de-miembros-y-medios-de-contacto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file:///C:\Users\creynoso\Desktop\Portal%20Julio%202023\Informacion%20Clasificada-Julio%202023.pdf" TargetMode="External"/><Relationship Id="rId176" Type="http://schemas.openxmlformats.org/officeDocument/2006/relationships/hyperlink" Target="https://loterianacional.gob.do/transparencia/presupuesto/informes-fisicos-financieros-tri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informe-mensual-de-cuentas-por-pagar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7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compromiso-etico/periodo?p=2021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semestr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index.php/servicios/operativos-medicos-sociales" TargetMode="External"/><Relationship Id="rId188" Type="http://schemas.openxmlformats.org/officeDocument/2006/relationships/hyperlink" Target="https://loterianacional.gob.do/transparencia/compras-y-contrataciones/compras-menores/periodo?m=7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plan-de-trabajo-informe-de-logros-y-seguimiento-al-plan/periodo?p=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3" TargetMode="External"/><Relationship Id="rId203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17</Pages>
  <Words>10785</Words>
  <Characters>61479</Characters>
  <Application>Microsoft Office Word</Application>
  <DocSecurity>0</DocSecurity>
  <Lines>512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6</cp:revision>
  <cp:lastPrinted>2022-02-22T19:07:00Z</cp:lastPrinted>
  <dcterms:created xsi:type="dcterms:W3CDTF">2023-08-15T17:10:00Z</dcterms:created>
  <dcterms:modified xsi:type="dcterms:W3CDTF">2023-08-18T19:22:00Z</dcterms:modified>
</cp:coreProperties>
</file>