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D222C8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240C1634" w:rsidR="00422696" w:rsidRPr="007A7678" w:rsidRDefault="007C60A8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DICIEMBRE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9247D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94376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274F2B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274F2B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274F2B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C621EB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C621EB" w:rsidP="00810801">
            <w:pPr>
              <w:jc w:val="center"/>
              <w:rPr>
                <w:lang w:val="es-ES"/>
              </w:rPr>
            </w:pPr>
            <w:hyperlink r:id="rId143" w:history="1">
              <w:r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2452B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274F2B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2452B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BD7ACFD" w:rsidR="00274F2B" w:rsidRPr="001423EF" w:rsidRDefault="009F6533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9F6533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33D768E4" w:rsidR="00274F2B" w:rsidRPr="001423EF" w:rsidRDefault="00C626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D2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D222C8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53A321F1" w:rsidR="00274F2B" w:rsidRPr="00BA43FC" w:rsidRDefault="00D946C2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D946C2">
                <w:rPr>
                  <w:rStyle w:val="Hipervnculo"/>
                  <w:lang w:val="es-ES"/>
                </w:rPr>
                <w:t>Lotería Nacional | Oficina de Libre Acceso a la Información Pública (OAI) / Información Clasificada</w:t>
              </w:r>
            </w:hyperlink>
          </w:p>
        </w:tc>
        <w:tc>
          <w:tcPr>
            <w:tcW w:w="1530" w:type="dxa"/>
          </w:tcPr>
          <w:p w14:paraId="18C41A6C" w14:textId="5584D1A2" w:rsidR="00274F2B" w:rsidRPr="001423EF" w:rsidRDefault="00D946C2" w:rsidP="006727D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3A64E4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8B2E9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69AFF4D1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6D69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="006D690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2693751E" w:rsidR="00274F2B" w:rsidRPr="001423EF" w:rsidRDefault="00CC7BEA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CC7BEA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Pr="00CC7BEA">
                <w:rPr>
                  <w:rStyle w:val="Hipervnculo"/>
                  <w:lang w:val="es-ES"/>
                </w:rPr>
                <w:t>Indice</w:t>
              </w:r>
              <w:proofErr w:type="spellEnd"/>
              <w:r w:rsidRPr="00CC7BEA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0FB5FEB9" w:rsidR="00274F2B" w:rsidRPr="00BE6325" w:rsidRDefault="00274F2B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DA64699" w:rsidR="00274F2B" w:rsidRPr="001423EF" w:rsidRDefault="00337792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337792">
                <w:rPr>
                  <w:rStyle w:val="Hipervnculo"/>
                  <w:lang w:val="es-ES"/>
                </w:rPr>
                <w:t>Lotería Nacional | Plan Estratégico Institucional (PEI) / Plan Operativo Anual (POA) (loterian</w:t>
              </w:r>
              <w:r w:rsidRPr="00337792">
                <w:rPr>
                  <w:rStyle w:val="Hipervnculo"/>
                  <w:lang w:val="es-ES"/>
                </w:rPr>
                <w:t>a</w:t>
              </w:r>
              <w:r w:rsidRPr="00337792">
                <w:rPr>
                  <w:rStyle w:val="Hipervnculo"/>
                  <w:lang w:val="es-ES"/>
                </w:rPr>
                <w:t>cional.gob.do)</w:t>
              </w:r>
            </w:hyperlink>
          </w:p>
        </w:tc>
        <w:tc>
          <w:tcPr>
            <w:tcW w:w="1276" w:type="dxa"/>
          </w:tcPr>
          <w:p w14:paraId="1ABEB434" w14:textId="2E8187CD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AA039A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AA039A">
        <w:trPr>
          <w:trHeight w:val="353"/>
        </w:trPr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3004C0A2" w:rsidR="00274F2B" w:rsidRPr="001423EF" w:rsidRDefault="00AA039A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AA039A">
                <w:rPr>
                  <w:rStyle w:val="Hipervnculo"/>
                  <w:lang w:val="es-ES"/>
                </w:rPr>
                <w:t>Lotería Nacional | Plan Estratégico Institucional (PEI) / Memorias institucionales</w:t>
              </w:r>
            </w:hyperlink>
          </w:p>
        </w:tc>
        <w:tc>
          <w:tcPr>
            <w:tcW w:w="1276" w:type="dxa"/>
          </w:tcPr>
          <w:p w14:paraId="34277FCC" w14:textId="4122A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AA039A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350"/>
        <w:gridCol w:w="1998"/>
      </w:tblGrid>
      <w:tr w:rsidR="00665F10" w:rsidRPr="001423EF" w14:paraId="2DD36A26" w14:textId="77777777" w:rsidTr="00E56B8D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9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D222C8" w14:paraId="21DB88DD" w14:textId="77777777" w:rsidTr="00E56B8D">
        <w:trPr>
          <w:trHeight w:val="285"/>
        </w:trPr>
        <w:tc>
          <w:tcPr>
            <w:tcW w:w="3812" w:type="dxa"/>
          </w:tcPr>
          <w:p w14:paraId="229C058E" w14:textId="00FB8ADE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AA039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Diciembre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268CE8CD" w:rsidR="009F6533" w:rsidRPr="00B83F65" w:rsidRDefault="00D946C2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proofErr w:type="spellStart"/>
              <w:r w:rsidRPr="00D946C2">
                <w:rPr>
                  <w:rStyle w:val="Hipervnculo"/>
                </w:rPr>
                <w:t>Loterí</w:t>
              </w:r>
              <w:r w:rsidRPr="00D946C2">
                <w:rPr>
                  <w:rStyle w:val="Hipervnculo"/>
                </w:rPr>
                <w:t>a</w:t>
              </w:r>
              <w:proofErr w:type="spellEnd"/>
              <w:r w:rsidRPr="00D946C2">
                <w:rPr>
                  <w:rStyle w:val="Hipervnculo"/>
                </w:rPr>
                <w:t xml:space="preserve"> Nacional | </w:t>
              </w:r>
              <w:proofErr w:type="spellStart"/>
              <w:r w:rsidRPr="00D946C2">
                <w:rPr>
                  <w:rStyle w:val="Hipervnculo"/>
                </w:rPr>
                <w:t>Publicaciones</w:t>
              </w:r>
              <w:proofErr w:type="spellEnd"/>
              <w:r w:rsidRPr="00D946C2">
                <w:rPr>
                  <w:rStyle w:val="Hipervnculo"/>
                </w:rPr>
                <w:t xml:space="preserve"> </w:t>
              </w:r>
              <w:proofErr w:type="spellStart"/>
              <w:r w:rsidRPr="00D946C2">
                <w:rPr>
                  <w:rStyle w:val="Hipervnculo"/>
                </w:rPr>
                <w:t>Oficiales</w:t>
              </w:r>
              <w:proofErr w:type="spellEnd"/>
            </w:hyperlink>
          </w:p>
        </w:tc>
        <w:tc>
          <w:tcPr>
            <w:tcW w:w="1350" w:type="dxa"/>
          </w:tcPr>
          <w:p w14:paraId="04AF91EE" w14:textId="4619053E" w:rsidR="009F6533" w:rsidRPr="001423EF" w:rsidRDefault="00AA039A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A64E4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56B8D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9F6533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99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2B1BBCC5" w:rsidR="00FD27DA" w:rsidRPr="001423EF" w:rsidRDefault="00AA039A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proofErr w:type="spellStart"/>
              <w:r w:rsidRPr="00AA039A">
                <w:rPr>
                  <w:rStyle w:val="Hipervnculo"/>
                </w:rPr>
                <w:t>Lotería</w:t>
              </w:r>
              <w:proofErr w:type="spellEnd"/>
              <w:r w:rsidRPr="00AA039A">
                <w:rPr>
                  <w:rStyle w:val="Hipervnculo"/>
                </w:rPr>
                <w:t xml:space="preserve"> Nacional | </w:t>
              </w:r>
              <w:proofErr w:type="spellStart"/>
              <w:r w:rsidRPr="00AA039A">
                <w:rPr>
                  <w:rStyle w:val="Hipervnculo"/>
                </w:rPr>
                <w:t>Estadísticas</w:t>
              </w:r>
              <w:proofErr w:type="spellEnd"/>
              <w:r w:rsidRPr="00AA039A">
                <w:rPr>
                  <w:rStyle w:val="Hipervnculo"/>
                </w:rPr>
                <w:t xml:space="preserve"> </w:t>
              </w:r>
              <w:proofErr w:type="spellStart"/>
              <w:r w:rsidRPr="00AA039A">
                <w:rPr>
                  <w:rStyle w:val="Hipervnculo"/>
                </w:rPr>
                <w:t>Institucionales</w:t>
              </w:r>
              <w:proofErr w:type="spellEnd"/>
            </w:hyperlink>
          </w:p>
        </w:tc>
        <w:tc>
          <w:tcPr>
            <w:tcW w:w="1377" w:type="dxa"/>
            <w:vAlign w:val="center"/>
          </w:tcPr>
          <w:p w14:paraId="7BE12A73" w14:textId="529F76ED" w:rsidR="00FD27DA" w:rsidRPr="001423EF" w:rsidRDefault="00AA039A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274F2B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65F2CAB7" w:rsidR="00274F2B" w:rsidRPr="001423EF" w:rsidRDefault="00274F2B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F1F2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</w:t>
            </w:r>
            <w:proofErr w:type="gramStart"/>
            <w:r w:rsidR="000F1F2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Septiembre</w:t>
            </w:r>
            <w:proofErr w:type="gramEnd"/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2024</w:t>
            </w:r>
            <w:r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14667992" w:rsidR="00274F2B" w:rsidRPr="001423EF" w:rsidRDefault="000F1F2E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0F1F2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</w:t>
              </w:r>
              <w:r w:rsidRPr="000F1F2E">
                <w:rPr>
                  <w:rStyle w:val="Hipervnculo"/>
                  <w:lang w:val="es-ES"/>
                </w:rPr>
                <w:t>n</w:t>
              </w:r>
              <w:r w:rsidRPr="000F1F2E">
                <w:rPr>
                  <w:rStyle w:val="Hipervnculo"/>
                  <w:lang w:val="es-ES"/>
                </w:rPr>
                <w:t>al.gob.do)</w:t>
              </w:r>
            </w:hyperlink>
          </w:p>
        </w:tc>
        <w:tc>
          <w:tcPr>
            <w:tcW w:w="1440" w:type="dxa"/>
          </w:tcPr>
          <w:p w14:paraId="323B0A00" w14:textId="6373253C" w:rsidR="00274F2B" w:rsidRPr="001423EF" w:rsidRDefault="00AA039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78CDC283" w:rsidR="00274F2B" w:rsidRPr="001423EF" w:rsidRDefault="0094037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Pr="00B1409D">
                <w:rPr>
                  <w:rStyle w:val="Hipervnculo"/>
                  <w:lang w:val="es-ES"/>
                </w:rPr>
                <w:t>210843-presupuesto_aprobado_del_ano_31-01-2024.pdf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18A46845" w:rsidR="002E7BD0" w:rsidRPr="001E7EF6" w:rsidRDefault="002E7BD0" w:rsidP="002E7BD0">
            <w:pPr>
              <w:jc w:val="both"/>
              <w:rPr>
                <w:lang w:val="es-ES"/>
              </w:rPr>
            </w:pP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64763478" w:rsidR="002E7BD0" w:rsidRPr="002E7BD0" w:rsidRDefault="00427081" w:rsidP="002E7BD0">
            <w:pPr>
              <w:jc w:val="center"/>
              <w:rPr>
                <w:lang w:val="es-ES"/>
              </w:rPr>
            </w:pPr>
            <w:hyperlink r:id="rId173" w:history="1">
              <w:r w:rsidRPr="00427081">
                <w:rPr>
                  <w:rStyle w:val="Hipervnculo"/>
                  <w:lang w:val="es-ES"/>
                </w:rPr>
                <w:t>Lotería Nacion</w:t>
              </w:r>
              <w:r w:rsidRPr="00427081">
                <w:rPr>
                  <w:rStyle w:val="Hipervnculo"/>
                  <w:lang w:val="es-ES"/>
                </w:rPr>
                <w:t>a</w:t>
              </w:r>
              <w:r w:rsidRPr="00427081">
                <w:rPr>
                  <w:rStyle w:val="Hipervnculo"/>
                  <w:lang w:val="es-ES"/>
                </w:rPr>
                <w:t>l | Presupuestos / Presupuesto aprobado del año</w:t>
              </w:r>
            </w:hyperlink>
          </w:p>
        </w:tc>
        <w:tc>
          <w:tcPr>
            <w:tcW w:w="1377" w:type="dxa"/>
          </w:tcPr>
          <w:p w14:paraId="7CA0372B" w14:textId="21A14125" w:rsidR="002E7BD0" w:rsidRDefault="00427081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62A878B0" w:rsidR="002E7BD0" w:rsidRPr="00427081" w:rsidRDefault="004D6598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4D6598">
                <w:rPr>
                  <w:rStyle w:val="Hipervnculo"/>
                  <w:lang w:val="es-ES"/>
                </w:rPr>
                <w:t>Lotería Nacional | Presupuestos / Ejecución del presupuesto</w:t>
              </w:r>
            </w:hyperlink>
          </w:p>
        </w:tc>
        <w:tc>
          <w:tcPr>
            <w:tcW w:w="1377" w:type="dxa"/>
          </w:tcPr>
          <w:p w14:paraId="781ECB45" w14:textId="4E082C95" w:rsidR="002E7BD0" w:rsidRPr="001423EF" w:rsidRDefault="004D6598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145E0069" w:rsidR="002E7BD0" w:rsidRPr="00F37522" w:rsidRDefault="000F1F2E" w:rsidP="002E7BD0">
            <w:pPr>
              <w:jc w:val="center"/>
              <w:rPr>
                <w:lang w:val="es-ES"/>
              </w:rPr>
            </w:pPr>
            <w:hyperlink r:id="rId176" w:history="1">
              <w:r w:rsidRPr="000F1F2E">
                <w:rPr>
                  <w:rStyle w:val="Hipervnculo"/>
                  <w:lang w:val="es-ES"/>
                </w:rPr>
                <w:t>Lotería Nacional | Presupuestos / Informes Físicos Financieros Trimestra</w:t>
              </w:r>
              <w:r w:rsidRPr="000F1F2E">
                <w:rPr>
                  <w:rStyle w:val="Hipervnculo"/>
                  <w:lang w:val="es-ES"/>
                </w:rPr>
                <w:t>l</w:t>
              </w:r>
              <w:r w:rsidRPr="000F1F2E">
                <w:rPr>
                  <w:rStyle w:val="Hipervnculo"/>
                  <w:lang w:val="es-ES"/>
                </w:rPr>
                <w:t>es (loterianacio</w:t>
              </w:r>
              <w:r w:rsidRPr="000F1F2E">
                <w:rPr>
                  <w:rStyle w:val="Hipervnculo"/>
                  <w:lang w:val="es-ES"/>
                </w:rPr>
                <w:t>n</w:t>
              </w:r>
              <w:r w:rsidRPr="000F1F2E">
                <w:rPr>
                  <w:rStyle w:val="Hipervnculo"/>
                  <w:lang w:val="es-ES"/>
                </w:rPr>
                <w:t>al.gob.do)</w:t>
              </w:r>
            </w:hyperlink>
          </w:p>
        </w:tc>
        <w:tc>
          <w:tcPr>
            <w:tcW w:w="1377" w:type="dxa"/>
          </w:tcPr>
          <w:p w14:paraId="5BEC00D9" w14:textId="1F133632" w:rsidR="002E7BD0" w:rsidRDefault="004D6598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2E7BD0" w:rsidP="002E7BD0">
            <w:pPr>
              <w:jc w:val="center"/>
              <w:rPr>
                <w:lang w:val="es-ES"/>
              </w:rPr>
            </w:pPr>
            <w:hyperlink r:id="rId177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Seme</w:t>
              </w:r>
              <w:r w:rsidRPr="00A6175B">
                <w:rPr>
                  <w:rStyle w:val="Hipervnculo"/>
                  <w:lang w:val="es-ES"/>
                </w:rPr>
                <w:t>s</w:t>
              </w:r>
              <w:r w:rsidRPr="00A6175B">
                <w:rPr>
                  <w:rStyle w:val="Hipervnculo"/>
                  <w:lang w:val="es-ES"/>
                </w:rPr>
                <w:t>trales (loterianacional.gob.do)</w:t>
              </w:r>
            </w:hyperlink>
          </w:p>
        </w:tc>
        <w:tc>
          <w:tcPr>
            <w:tcW w:w="1377" w:type="dxa"/>
          </w:tcPr>
          <w:p w14:paraId="316F54B8" w14:textId="19B7FF1E" w:rsidR="002E7BD0" w:rsidRDefault="004D6598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2003F7C2" w:rsidR="002E7BD0" w:rsidRPr="00B07571" w:rsidRDefault="004D6598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8" w:history="1">
              <w:r w:rsidRPr="004D6598">
                <w:rPr>
                  <w:rStyle w:val="Hipervnculo"/>
                  <w:lang w:val="es-ES"/>
                </w:rPr>
                <w:t>Lotería Nacional | Presupuestos / Informes Físicos Financieros Anuales</w:t>
              </w:r>
            </w:hyperlink>
          </w:p>
        </w:tc>
        <w:tc>
          <w:tcPr>
            <w:tcW w:w="1377" w:type="dxa"/>
          </w:tcPr>
          <w:p w14:paraId="784A48B4" w14:textId="35764405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4D6598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4F944B6B" w:rsidR="00274F2B" w:rsidRPr="001423EF" w:rsidRDefault="004D6598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4D6598">
                <w:rPr>
                  <w:rStyle w:val="Hipervnculo"/>
                  <w:lang w:val="es-ES"/>
                </w:rPr>
                <w:t>Lotería Nacional | Recursos Humanos / Nómina de empleados</w:t>
              </w:r>
            </w:hyperlink>
          </w:p>
        </w:tc>
        <w:tc>
          <w:tcPr>
            <w:tcW w:w="1599" w:type="dxa"/>
          </w:tcPr>
          <w:p w14:paraId="0137F58B" w14:textId="4B8F80DE" w:rsidR="00274F2B" w:rsidRPr="001423EF" w:rsidRDefault="004D659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13F846C3" w:rsidR="004B5DB3" w:rsidRPr="001423EF" w:rsidRDefault="00D3053D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Pr="00D3053D">
                <w:rPr>
                  <w:rStyle w:val="Hipervnculo"/>
                  <w:lang w:val="es-ES"/>
                </w:rPr>
                <w:t>Lotería Nacional | Recursos Humanos / Jubilaciones, Pensiones y retiros</w:t>
              </w:r>
            </w:hyperlink>
          </w:p>
        </w:tc>
        <w:tc>
          <w:tcPr>
            <w:tcW w:w="1599" w:type="dxa"/>
          </w:tcPr>
          <w:p w14:paraId="2CF6CA9B" w14:textId="14A01E7D" w:rsidR="004B5DB3" w:rsidRPr="00E603C8" w:rsidRDefault="00D3053D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4A217C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124C2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124C2" w:rsidRPr="001423EF" w:rsidRDefault="004124C2" w:rsidP="004124C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2F815ED9" w:rsidR="004124C2" w:rsidRPr="00EB5478" w:rsidRDefault="00E76C57" w:rsidP="004124C2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proofErr w:type="spellStart"/>
              <w:r w:rsidRPr="00E76C57">
                <w:rPr>
                  <w:rStyle w:val="Hipervnculo"/>
                </w:rPr>
                <w:t>Lotería</w:t>
              </w:r>
              <w:proofErr w:type="spellEnd"/>
              <w:r w:rsidRPr="00E76C57">
                <w:rPr>
                  <w:rStyle w:val="Hipervnculo"/>
                </w:rPr>
                <w:t xml:space="preserve"> Nacional | </w:t>
              </w:r>
              <w:proofErr w:type="spellStart"/>
              <w:r w:rsidRPr="00E76C57">
                <w:rPr>
                  <w:rStyle w:val="Hipervnculo"/>
                </w:rPr>
                <w:t>Program</w:t>
              </w:r>
              <w:r w:rsidRPr="00E76C57">
                <w:rPr>
                  <w:rStyle w:val="Hipervnculo"/>
                </w:rPr>
                <w:t>a</w:t>
              </w:r>
              <w:r w:rsidRPr="00E76C57">
                <w:rPr>
                  <w:rStyle w:val="Hipervnculo"/>
                </w:rPr>
                <w:t>s</w:t>
              </w:r>
              <w:proofErr w:type="spellEnd"/>
              <w:r w:rsidRPr="00E76C57">
                <w:rPr>
                  <w:rStyle w:val="Hipervnculo"/>
                </w:rPr>
                <w:t xml:space="preserve"> </w:t>
              </w:r>
              <w:proofErr w:type="spellStart"/>
              <w:r w:rsidRPr="00E76C57">
                <w:rPr>
                  <w:rStyle w:val="Hipervnculo"/>
                </w:rPr>
                <w:t>asistenciales</w:t>
              </w:r>
              <w:proofErr w:type="spellEnd"/>
            </w:hyperlink>
          </w:p>
        </w:tc>
        <w:tc>
          <w:tcPr>
            <w:tcW w:w="1446" w:type="dxa"/>
          </w:tcPr>
          <w:p w14:paraId="6DAADAB2" w14:textId="751D09FE" w:rsidR="004124C2" w:rsidRPr="001423EF" w:rsidRDefault="00E76C57" w:rsidP="00412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4124C2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124C2" w:rsidRPr="001423EF" w:rsidRDefault="004124C2" w:rsidP="004124C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4A217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499F8841" w:rsidR="00274F2B" w:rsidRPr="00A84805" w:rsidRDefault="00497F2D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497F2D">
                <w:rPr>
                  <w:rStyle w:val="Hipervnculo"/>
                  <w:lang w:val="es-ES"/>
                </w:rPr>
                <w:t>Lot</w:t>
              </w:r>
              <w:r w:rsidRPr="00497F2D">
                <w:rPr>
                  <w:rStyle w:val="Hipervnculo"/>
                  <w:lang w:val="es-ES"/>
                </w:rPr>
                <w:t>e</w:t>
              </w:r>
              <w:r w:rsidRPr="00497F2D">
                <w:rPr>
                  <w:rStyle w:val="Hipervnculo"/>
                  <w:lang w:val="es-ES"/>
                </w:rPr>
                <w:t>ría Nacional | Compras y Contrataciones / Plan anual de compras y contrataciones</w:t>
              </w:r>
            </w:hyperlink>
          </w:p>
        </w:tc>
        <w:tc>
          <w:tcPr>
            <w:tcW w:w="1599" w:type="dxa"/>
          </w:tcPr>
          <w:p w14:paraId="792BF7EF" w14:textId="4BBBA095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7F2D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6B667E" w:rsidRPr="00D222C8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6B667E" w:rsidRPr="001423EF" w:rsidRDefault="006B667E" w:rsidP="006B667E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6B667E" w:rsidRPr="001423EF" w:rsidRDefault="006B667E" w:rsidP="006B667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60A8F4F9" w:rsidR="006B667E" w:rsidRPr="009927DB" w:rsidRDefault="00497F2D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497F2D">
                <w:rPr>
                  <w:rStyle w:val="Hipervnculo"/>
                  <w:lang w:val="es-ES"/>
                </w:rPr>
                <w:t>Lotería Nacional | Compras y Contrataciones / Licitación Pública Naciona</w:t>
              </w:r>
              <w:r w:rsidRPr="00497F2D">
                <w:rPr>
                  <w:rStyle w:val="Hipervnculo"/>
                  <w:lang w:val="es-ES"/>
                </w:rPr>
                <w:t>l</w:t>
              </w:r>
              <w:r w:rsidRPr="00497F2D">
                <w:rPr>
                  <w:rStyle w:val="Hipervnculo"/>
                  <w:lang w:val="es-ES"/>
                </w:rPr>
                <w:t xml:space="preserve"> e Internacional</w:t>
              </w:r>
            </w:hyperlink>
          </w:p>
        </w:tc>
        <w:tc>
          <w:tcPr>
            <w:tcW w:w="1599" w:type="dxa"/>
          </w:tcPr>
          <w:p w14:paraId="7062DE74" w14:textId="637AAC09" w:rsidR="006B667E" w:rsidRPr="001423EF" w:rsidRDefault="00497F2D" w:rsidP="006B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6B667E" w:rsidRPr="00294C1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BFCF277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B667E" w:rsidRPr="00D222C8" w14:paraId="5C78873B" w14:textId="77777777" w:rsidTr="008B61C8">
        <w:tc>
          <w:tcPr>
            <w:tcW w:w="3063" w:type="dxa"/>
          </w:tcPr>
          <w:p w14:paraId="480329C4" w14:textId="77777777" w:rsidR="006B667E" w:rsidRPr="001423EF" w:rsidRDefault="006B667E" w:rsidP="006B667E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6B667E" w:rsidRPr="001423EF" w:rsidRDefault="006B667E" w:rsidP="006B667E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708121A6" w:rsidR="006B667E" w:rsidRPr="009927DB" w:rsidRDefault="002A06A1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2A06A1">
                <w:rPr>
                  <w:rStyle w:val="Hipervnculo"/>
                  <w:lang w:val="es-ES"/>
                </w:rPr>
                <w:t>Lotería Nacional | Co</w:t>
              </w:r>
              <w:r w:rsidRPr="002A06A1">
                <w:rPr>
                  <w:rStyle w:val="Hipervnculo"/>
                  <w:lang w:val="es-ES"/>
                </w:rPr>
                <w:t>m</w:t>
              </w:r>
              <w:r w:rsidRPr="002A06A1">
                <w:rPr>
                  <w:rStyle w:val="Hipervnculo"/>
                  <w:lang w:val="es-ES"/>
                </w:rPr>
                <w:t>pras y Contrataciones / Licitaciones restringidas</w:t>
              </w:r>
            </w:hyperlink>
          </w:p>
        </w:tc>
        <w:tc>
          <w:tcPr>
            <w:tcW w:w="1599" w:type="dxa"/>
          </w:tcPr>
          <w:p w14:paraId="0E89D52A" w14:textId="744AF0BD" w:rsidR="006B667E" w:rsidRPr="001423EF" w:rsidRDefault="00497F2D" w:rsidP="006B6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6B667E" w:rsidRPr="00294C14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8C36EA5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D222C8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40D93BFF" w:rsidR="00B979D4" w:rsidRPr="009927DB" w:rsidRDefault="002A06A1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2A06A1">
                <w:rPr>
                  <w:rStyle w:val="Hipervnculo"/>
                  <w:lang w:val="es-ES"/>
                </w:rPr>
                <w:t>Lotería Nacio</w:t>
              </w:r>
              <w:r w:rsidRPr="002A06A1">
                <w:rPr>
                  <w:rStyle w:val="Hipervnculo"/>
                  <w:lang w:val="es-ES"/>
                </w:rPr>
                <w:t>n</w:t>
              </w:r>
              <w:r w:rsidRPr="002A06A1">
                <w:rPr>
                  <w:rStyle w:val="Hipervnculo"/>
                  <w:lang w:val="es-ES"/>
                </w:rPr>
                <w:t>al | Compras y Contrataciones / Sorteos de obras</w:t>
              </w:r>
            </w:hyperlink>
          </w:p>
        </w:tc>
        <w:tc>
          <w:tcPr>
            <w:tcW w:w="1599" w:type="dxa"/>
          </w:tcPr>
          <w:p w14:paraId="19CFA896" w14:textId="5DAAC996" w:rsidR="00B979D4" w:rsidRPr="001423EF" w:rsidRDefault="00497F2D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D222C8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5C613276" w:rsidR="00DE7CFA" w:rsidRPr="009927DB" w:rsidRDefault="00497F2D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497F2D">
                <w:rPr>
                  <w:rStyle w:val="Hipervnculo"/>
                  <w:lang w:val="es-ES"/>
                </w:rPr>
                <w:t>Lotería Nacion</w:t>
              </w:r>
              <w:r w:rsidRPr="00497F2D">
                <w:rPr>
                  <w:rStyle w:val="Hipervnculo"/>
                  <w:lang w:val="es-ES"/>
                </w:rPr>
                <w:t>a</w:t>
              </w:r>
              <w:r w:rsidRPr="00497F2D">
                <w:rPr>
                  <w:rStyle w:val="Hipervnculo"/>
                  <w:lang w:val="es-ES"/>
                </w:rPr>
                <w:t>l | Compras y Contrataciones / Comparaciones de precios</w:t>
              </w:r>
            </w:hyperlink>
          </w:p>
        </w:tc>
        <w:tc>
          <w:tcPr>
            <w:tcW w:w="1599" w:type="dxa"/>
          </w:tcPr>
          <w:p w14:paraId="3CF453F8" w14:textId="591689EF" w:rsidR="00DE7CFA" w:rsidRPr="001423EF" w:rsidRDefault="00497F2D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841558" w14:paraId="2C7672DB" w14:textId="77777777" w:rsidTr="008B61C8">
        <w:tc>
          <w:tcPr>
            <w:tcW w:w="3063" w:type="dxa"/>
          </w:tcPr>
          <w:p w14:paraId="16948DFE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1E76839F" w:rsidR="00683305" w:rsidRPr="009927DB" w:rsidRDefault="00497F2D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497F2D">
                <w:rPr>
                  <w:rStyle w:val="Hipervnculo"/>
                  <w:lang w:val="es-ES"/>
                </w:rPr>
                <w:t>Loter</w:t>
              </w:r>
              <w:r w:rsidRPr="00497F2D">
                <w:rPr>
                  <w:rStyle w:val="Hipervnculo"/>
                  <w:lang w:val="es-ES"/>
                </w:rPr>
                <w:t>í</w:t>
              </w:r>
              <w:r w:rsidRPr="00497F2D">
                <w:rPr>
                  <w:rStyle w:val="Hipervnculo"/>
                  <w:lang w:val="es-ES"/>
                </w:rPr>
                <w:t>a Nacional | Compras y Contrataciones / Compras menores</w:t>
              </w:r>
            </w:hyperlink>
          </w:p>
        </w:tc>
        <w:tc>
          <w:tcPr>
            <w:tcW w:w="1599" w:type="dxa"/>
          </w:tcPr>
          <w:p w14:paraId="79C16CEE" w14:textId="307AEE62" w:rsidR="00683305" w:rsidRPr="001423EF" w:rsidRDefault="00497F2D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C7CD7FB" w14:textId="05077FE2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83305" w:rsidRPr="00D222C8" w14:paraId="7D71EA93" w14:textId="77777777" w:rsidTr="008B61C8">
        <w:tc>
          <w:tcPr>
            <w:tcW w:w="3063" w:type="dxa"/>
          </w:tcPr>
          <w:p w14:paraId="5720F7A6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683305" w:rsidRPr="001423EF" w:rsidRDefault="00683305" w:rsidP="00683305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23B7CCF3" w:rsidR="00683305" w:rsidRPr="009927DB" w:rsidRDefault="002A06A1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2A06A1">
                <w:rPr>
                  <w:rStyle w:val="Hipervnculo"/>
                  <w:lang w:val="es-ES"/>
                </w:rPr>
                <w:t>Lotería Nacional | Co</w:t>
              </w:r>
              <w:r w:rsidRPr="002A06A1">
                <w:rPr>
                  <w:rStyle w:val="Hipervnculo"/>
                  <w:lang w:val="es-ES"/>
                </w:rPr>
                <w:t>m</w:t>
              </w:r>
              <w:r w:rsidRPr="002A06A1">
                <w:rPr>
                  <w:rStyle w:val="Hipervnculo"/>
                  <w:lang w:val="es-ES"/>
                </w:rPr>
                <w:t>pras y Contrataciones / Subasta inversa</w:t>
              </w:r>
            </w:hyperlink>
          </w:p>
        </w:tc>
        <w:tc>
          <w:tcPr>
            <w:tcW w:w="1599" w:type="dxa"/>
          </w:tcPr>
          <w:p w14:paraId="3043F618" w14:textId="63068B2F" w:rsidR="00683305" w:rsidRPr="001423EF" w:rsidRDefault="002A06A1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683305" w:rsidRPr="002B599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3A44D37B" w14:textId="77777777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1423EF" w14:paraId="7BD4C222" w14:textId="77777777" w:rsidTr="008B61C8">
        <w:tc>
          <w:tcPr>
            <w:tcW w:w="3063" w:type="dxa"/>
          </w:tcPr>
          <w:p w14:paraId="164101E4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09579BDC" w:rsidR="00683305" w:rsidRPr="009927DB" w:rsidRDefault="00497F2D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497F2D">
                <w:rPr>
                  <w:rStyle w:val="Hipervnculo"/>
                  <w:lang w:val="es-ES"/>
                </w:rPr>
                <w:t xml:space="preserve">Lotería Nacional </w:t>
              </w:r>
              <w:r w:rsidRPr="00497F2D">
                <w:rPr>
                  <w:rStyle w:val="Hipervnculo"/>
                  <w:lang w:val="es-ES"/>
                </w:rPr>
                <w:t>|</w:t>
              </w:r>
              <w:r w:rsidRPr="00497F2D">
                <w:rPr>
                  <w:rStyle w:val="Hipervnculo"/>
                  <w:lang w:val="es-ES"/>
                </w:rPr>
                <w:t xml:space="preserve"> Compras y Contrataciones / Relación de Compras por debajo el umbral</w:t>
              </w:r>
            </w:hyperlink>
          </w:p>
        </w:tc>
        <w:tc>
          <w:tcPr>
            <w:tcW w:w="1599" w:type="dxa"/>
          </w:tcPr>
          <w:p w14:paraId="70003EBD" w14:textId="39FF66DB" w:rsidR="00683305" w:rsidRPr="001423EF" w:rsidRDefault="00497F2D" w:rsidP="00683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2024</w:t>
            </w:r>
          </w:p>
        </w:tc>
        <w:tc>
          <w:tcPr>
            <w:tcW w:w="1800" w:type="dxa"/>
          </w:tcPr>
          <w:p w14:paraId="5473DC3C" w14:textId="78C2799E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204E8D44" w:rsidR="00035975" w:rsidRPr="009927DB" w:rsidRDefault="00D3053D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2" w:history="1">
              <w:r w:rsidRPr="00D3053D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Lotería Nacional | Compras y Contrataciones / Micro, pequeña y </w:t>
              </w:r>
              <w:r w:rsidRPr="00D3053D">
                <w:rPr>
                  <w:rStyle w:val="Hipervnculo"/>
                  <w:rFonts w:ascii="Times New Roman" w:hAnsi="Times New Roman" w:cs="Times New Roman"/>
                  <w:lang w:val="es-ES"/>
                </w:rPr>
                <w:t>m</w:t>
              </w:r>
              <w:r w:rsidRPr="00D3053D">
                <w:rPr>
                  <w:rStyle w:val="Hipervnculo"/>
                  <w:rFonts w:ascii="Times New Roman" w:hAnsi="Times New Roman" w:cs="Times New Roman"/>
                  <w:lang w:val="es-ES"/>
                </w:rPr>
                <w:t>edianas empresas</w:t>
              </w:r>
            </w:hyperlink>
          </w:p>
        </w:tc>
        <w:tc>
          <w:tcPr>
            <w:tcW w:w="1599" w:type="dxa"/>
          </w:tcPr>
          <w:p w14:paraId="7B662D2E" w14:textId="261F490B" w:rsidR="00035975" w:rsidRPr="001423EF" w:rsidRDefault="00703A89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D222C8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15696546" w:rsidR="00035975" w:rsidRPr="00D81474" w:rsidRDefault="00703A89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703A89">
                <w:rPr>
                  <w:rStyle w:val="Hipervnculo"/>
                  <w:lang w:val="es-ES"/>
                </w:rPr>
                <w:t>Lotería Nacional | Compras y C</w:t>
              </w:r>
              <w:r w:rsidRPr="00703A89">
                <w:rPr>
                  <w:rStyle w:val="Hipervnculo"/>
                  <w:lang w:val="es-ES"/>
                </w:rPr>
                <w:t>o</w:t>
              </w:r>
              <w:r w:rsidRPr="00703A89">
                <w:rPr>
                  <w:rStyle w:val="Hipervnculo"/>
                  <w:lang w:val="es-ES"/>
                </w:rPr>
                <w:t>ntrataciones / Casos de excepción</w:t>
              </w:r>
            </w:hyperlink>
          </w:p>
        </w:tc>
        <w:tc>
          <w:tcPr>
            <w:tcW w:w="1599" w:type="dxa"/>
          </w:tcPr>
          <w:p w14:paraId="69E518E2" w14:textId="3433A968" w:rsidR="00035975" w:rsidRPr="001423EF" w:rsidRDefault="00703A89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4F878EF" w14:textId="4C5C6818" w:rsidR="00637210" w:rsidRPr="001423EF" w:rsidRDefault="00035975" w:rsidP="00B6420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D222C8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1FF33C27" w:rsidR="00035975" w:rsidRPr="00AA198D" w:rsidRDefault="002A06A1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2A06A1">
                <w:rPr>
                  <w:rStyle w:val="Hipervnculo"/>
                  <w:lang w:val="es-ES"/>
                </w:rPr>
                <w:t>Lotería Nacional | Compras y Contrataciones</w:t>
              </w:r>
              <w:r w:rsidRPr="002A06A1">
                <w:rPr>
                  <w:rStyle w:val="Hipervnculo"/>
                  <w:lang w:val="es-ES"/>
                </w:rPr>
                <w:t xml:space="preserve"> </w:t>
              </w:r>
              <w:r w:rsidRPr="002A06A1">
                <w:rPr>
                  <w:rStyle w:val="Hipervnculo"/>
                  <w:lang w:val="es-ES"/>
                </w:rPr>
                <w:t>/ Emergencia Nacional</w:t>
              </w:r>
            </w:hyperlink>
          </w:p>
        </w:tc>
        <w:tc>
          <w:tcPr>
            <w:tcW w:w="1599" w:type="dxa"/>
          </w:tcPr>
          <w:p w14:paraId="704DEFF7" w14:textId="54D99DDF" w:rsidR="00035975" w:rsidRPr="001423EF" w:rsidRDefault="00703A89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D222C8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633AD631" w:rsidR="00035975" w:rsidRPr="00AA198D" w:rsidRDefault="00D532BB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D532BB">
                <w:rPr>
                  <w:rStyle w:val="Hipervnculo"/>
                  <w:lang w:val="es-ES"/>
                </w:rPr>
                <w:t>Lotería Nacional | Compras y Cont</w:t>
              </w:r>
              <w:r w:rsidRPr="00D532BB">
                <w:rPr>
                  <w:rStyle w:val="Hipervnculo"/>
                  <w:lang w:val="es-ES"/>
                </w:rPr>
                <w:t>r</w:t>
              </w:r>
              <w:r w:rsidRPr="00D532BB">
                <w:rPr>
                  <w:rStyle w:val="Hipervnculo"/>
                  <w:lang w:val="es-ES"/>
                </w:rPr>
                <w:t>ataciones / Casos de Urgencias</w:t>
              </w:r>
            </w:hyperlink>
          </w:p>
        </w:tc>
        <w:tc>
          <w:tcPr>
            <w:tcW w:w="1599" w:type="dxa"/>
          </w:tcPr>
          <w:p w14:paraId="4E0A1B3E" w14:textId="5E1918B7" w:rsidR="00035975" w:rsidRPr="001423EF" w:rsidRDefault="00D532B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4FB27BD9" w:rsidR="00035975" w:rsidRPr="00AA198D" w:rsidRDefault="00D532BB" w:rsidP="00035975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D532BB">
                <w:rPr>
                  <w:rStyle w:val="Hipervnculo"/>
                  <w:lang w:val="es-ES"/>
                </w:rPr>
                <w:t xml:space="preserve">Lotería Nacional | Compras y Contrataciones / Relación de Estado de </w:t>
              </w:r>
              <w:r w:rsidRPr="00D532BB">
                <w:rPr>
                  <w:rStyle w:val="Hipervnculo"/>
                  <w:lang w:val="es-ES"/>
                </w:rPr>
                <w:t>C</w:t>
              </w:r>
              <w:r w:rsidRPr="00D532BB">
                <w:rPr>
                  <w:rStyle w:val="Hipervnculo"/>
                  <w:lang w:val="es-ES"/>
                </w:rPr>
                <w:t>uentas de Suplidores</w:t>
              </w:r>
            </w:hyperlink>
          </w:p>
        </w:tc>
        <w:tc>
          <w:tcPr>
            <w:tcW w:w="1599" w:type="dxa"/>
          </w:tcPr>
          <w:p w14:paraId="25E50A6E" w14:textId="419126CF" w:rsidR="00035975" w:rsidRPr="001423EF" w:rsidRDefault="00D532BB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D222C8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899CB82" w:rsidR="00394197" w:rsidRPr="001423EF" w:rsidRDefault="00FB1E02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D532BB">
                <w:rPr>
                  <w:rStyle w:val="Hipervnculo"/>
                  <w:lang w:val="es-ES"/>
                </w:rPr>
                <w:t xml:space="preserve">Lotería Nacional | Compras y Contrataciones / Otros casos de </w:t>
              </w:r>
              <w:r w:rsidRPr="00D532BB">
                <w:rPr>
                  <w:rStyle w:val="Hipervnculo"/>
                  <w:lang w:val="es-ES"/>
                </w:rPr>
                <w:t>e</w:t>
              </w:r>
              <w:r w:rsidRPr="00D532BB">
                <w:rPr>
                  <w:rStyle w:val="Hipervnculo"/>
                  <w:lang w:val="es-ES"/>
                </w:rPr>
                <w:t>xcepción</w:t>
              </w:r>
            </w:hyperlink>
          </w:p>
        </w:tc>
        <w:tc>
          <w:tcPr>
            <w:tcW w:w="1599" w:type="dxa"/>
          </w:tcPr>
          <w:p w14:paraId="2DC3888B" w14:textId="460D6408" w:rsidR="00394197" w:rsidRPr="001423EF" w:rsidRDefault="00FB1E02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39419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20119921" w:rsidR="00274F2B" w:rsidRPr="001423EF" w:rsidRDefault="00E30E81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E30E81">
                <w:rPr>
                  <w:rStyle w:val="Hipervnculo"/>
                  <w:lang w:val="es-ES"/>
                </w:rPr>
                <w:t>Lotería Nacional | Proyectos y Programas / Descripción de los programas y proyectos</w:t>
              </w:r>
            </w:hyperlink>
          </w:p>
        </w:tc>
        <w:tc>
          <w:tcPr>
            <w:tcW w:w="1701" w:type="dxa"/>
          </w:tcPr>
          <w:p w14:paraId="4578F36D" w14:textId="59DDC974" w:rsidR="00274F2B" w:rsidRPr="001423EF" w:rsidRDefault="00E30E81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63508088" w:rsidR="000F18A9" w:rsidRPr="00917A39" w:rsidRDefault="00247D76" w:rsidP="000F18A9">
            <w:pPr>
              <w:jc w:val="center"/>
              <w:rPr>
                <w:lang w:val="es-ES"/>
              </w:rPr>
            </w:pPr>
            <w:hyperlink r:id="rId199" w:history="1">
              <w:r w:rsidRPr="00247D76">
                <w:rPr>
                  <w:rStyle w:val="Hipervnculo"/>
                  <w:lang w:val="es-ES"/>
                </w:rPr>
                <w:t>Lotería Nacional | Proyectos y Programas / Informes de seguimiento y presupuesto a lo</w:t>
              </w:r>
              <w:r w:rsidRPr="00247D76">
                <w:rPr>
                  <w:rStyle w:val="Hipervnculo"/>
                  <w:lang w:val="es-ES"/>
                </w:rPr>
                <w:t>s</w:t>
              </w:r>
              <w:r w:rsidRPr="00247D76">
                <w:rPr>
                  <w:rStyle w:val="Hipervnculo"/>
                  <w:lang w:val="es-ES"/>
                </w:rPr>
                <w:t xml:space="preserve"> programas y proyectos</w:t>
              </w:r>
            </w:hyperlink>
          </w:p>
        </w:tc>
        <w:tc>
          <w:tcPr>
            <w:tcW w:w="1701" w:type="dxa"/>
          </w:tcPr>
          <w:p w14:paraId="1BB2E06A" w14:textId="5D3C4C77" w:rsidR="000F18A9" w:rsidRDefault="00247D76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032E16DF" w:rsidR="000F18A9" w:rsidRPr="00917A39" w:rsidRDefault="00E30E81" w:rsidP="000F18A9">
            <w:pPr>
              <w:jc w:val="center"/>
              <w:rPr>
                <w:lang w:val="es-ES"/>
              </w:rPr>
            </w:pPr>
            <w:hyperlink r:id="rId200" w:history="1">
              <w:r w:rsidRPr="00E30E81">
                <w:rPr>
                  <w:rStyle w:val="Hipervnculo"/>
                  <w:lang w:val="es-ES"/>
                </w:rPr>
                <w:t>Lotería Nacional | Proyectos y Programas / Calendarios de ejecución de</w:t>
              </w:r>
              <w:r w:rsidRPr="00E30E81">
                <w:rPr>
                  <w:rStyle w:val="Hipervnculo"/>
                  <w:lang w:val="es-ES"/>
                </w:rPr>
                <w:t xml:space="preserve"> </w:t>
              </w:r>
              <w:r w:rsidRPr="00E30E81">
                <w:rPr>
                  <w:rStyle w:val="Hipervnculo"/>
                  <w:lang w:val="es-ES"/>
                </w:rPr>
                <w:t>programas y proyectos</w:t>
              </w:r>
            </w:hyperlink>
          </w:p>
        </w:tc>
        <w:tc>
          <w:tcPr>
            <w:tcW w:w="1701" w:type="dxa"/>
          </w:tcPr>
          <w:p w14:paraId="68A2D4A6" w14:textId="1AFD36B4" w:rsidR="000F18A9" w:rsidRDefault="00E30E8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627FA542" w:rsidR="009678C1" w:rsidRPr="00D8673D" w:rsidRDefault="00CC725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CC7250">
                <w:rPr>
                  <w:rStyle w:val="Hipervnculo"/>
                  <w:lang w:val="es-ES"/>
                </w:rPr>
                <w:t>loterianacional.gob.do/transparencia/archivos/finanzas/estado-financieros/265166-estado_financieros_31-12-2023.pdf</w:t>
              </w:r>
            </w:hyperlink>
          </w:p>
        </w:tc>
        <w:tc>
          <w:tcPr>
            <w:tcW w:w="1689" w:type="dxa"/>
          </w:tcPr>
          <w:p w14:paraId="7F46D4B1" w14:textId="3FEEA3F8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C7250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7079D3DE" w:rsidR="000F2E6E" w:rsidRPr="001423EF" w:rsidRDefault="00CC725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CC7250">
                <w:rPr>
                  <w:rStyle w:val="Hipervnculo"/>
                  <w:lang w:val="es-ES"/>
                </w:rPr>
                <w:t>Loterí</w:t>
              </w:r>
              <w:r w:rsidRPr="00CC7250">
                <w:rPr>
                  <w:rStyle w:val="Hipervnculo"/>
                  <w:lang w:val="es-ES"/>
                </w:rPr>
                <w:t>a</w:t>
              </w:r>
              <w:r w:rsidRPr="00CC7250">
                <w:rPr>
                  <w:rStyle w:val="Hipervnculo"/>
                  <w:lang w:val="es-ES"/>
                </w:rPr>
                <w:t xml:space="preserve"> Nacional | Finanzas / Informes financieros</w:t>
              </w:r>
            </w:hyperlink>
          </w:p>
        </w:tc>
        <w:tc>
          <w:tcPr>
            <w:tcW w:w="1689" w:type="dxa"/>
          </w:tcPr>
          <w:p w14:paraId="09F21704" w14:textId="37C2F1AD" w:rsidR="000F2E6E" w:rsidRPr="001423EF" w:rsidRDefault="00CC7250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50EC671E" w:rsidR="000F2E6E" w:rsidRPr="00495AC9" w:rsidRDefault="00CC725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CC7250">
                <w:rPr>
                  <w:rStyle w:val="Hipervnculo"/>
                  <w:lang w:val="es-ES"/>
                </w:rPr>
                <w:t>Lotería Nacional | F</w:t>
              </w:r>
              <w:r w:rsidRPr="00CC7250">
                <w:rPr>
                  <w:rStyle w:val="Hipervnculo"/>
                  <w:lang w:val="es-ES"/>
                </w:rPr>
                <w:t>i</w:t>
              </w:r>
              <w:r w:rsidRPr="00CC7250">
                <w:rPr>
                  <w:rStyle w:val="Hipervnculo"/>
                  <w:lang w:val="es-ES"/>
                </w:rPr>
                <w:t>nanzas / Ingresos y Egresos</w:t>
              </w:r>
            </w:hyperlink>
          </w:p>
        </w:tc>
        <w:tc>
          <w:tcPr>
            <w:tcW w:w="1689" w:type="dxa"/>
          </w:tcPr>
          <w:p w14:paraId="7866BCC4" w14:textId="6D78D2A5" w:rsidR="000F2E6E" w:rsidRPr="001423EF" w:rsidRDefault="00CC7250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495AC9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34AD1330" w:rsidR="00495AC9" w:rsidRPr="001423EF" w:rsidRDefault="00CC725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CC7250">
                <w:rPr>
                  <w:rStyle w:val="Hipervnculo"/>
                  <w:lang w:val="es-ES"/>
                </w:rPr>
                <w:t>Lotería Nacio</w:t>
              </w:r>
              <w:r w:rsidRPr="00CC7250">
                <w:rPr>
                  <w:rStyle w:val="Hipervnculo"/>
                  <w:lang w:val="es-ES"/>
                </w:rPr>
                <w:t>n</w:t>
              </w:r>
              <w:r w:rsidRPr="00CC7250">
                <w:rPr>
                  <w:rStyle w:val="Hipervnculo"/>
                  <w:lang w:val="es-ES"/>
                </w:rPr>
                <w:t>al | Finanzas / Ingresos y Egresos</w:t>
              </w:r>
            </w:hyperlink>
          </w:p>
        </w:tc>
        <w:tc>
          <w:tcPr>
            <w:tcW w:w="1689" w:type="dxa"/>
          </w:tcPr>
          <w:p w14:paraId="4ABC2802" w14:textId="167EC5E7" w:rsidR="00495AC9" w:rsidRPr="001423EF" w:rsidRDefault="00CC7250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D222C8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35ABE22C" w:rsidR="00495AC9" w:rsidRPr="0098425E" w:rsidRDefault="007147E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7147EF">
                <w:rPr>
                  <w:rStyle w:val="Hipervnculo"/>
                  <w:lang w:val="es-ES"/>
                </w:rPr>
                <w:t>Lotería Nac</w:t>
              </w:r>
              <w:r w:rsidRPr="007147EF">
                <w:rPr>
                  <w:rStyle w:val="Hipervnculo"/>
                  <w:lang w:val="es-ES"/>
                </w:rPr>
                <w:t>i</w:t>
              </w:r>
              <w:r w:rsidRPr="007147EF">
                <w:rPr>
                  <w:rStyle w:val="Hipervnculo"/>
                  <w:lang w:val="es-ES"/>
                </w:rPr>
                <w:t>onal | Finanzas / Informes de Auditorías</w:t>
              </w:r>
            </w:hyperlink>
          </w:p>
        </w:tc>
        <w:tc>
          <w:tcPr>
            <w:tcW w:w="1689" w:type="dxa"/>
          </w:tcPr>
          <w:p w14:paraId="0758FF02" w14:textId="0551253C" w:rsidR="00495AC9" w:rsidRPr="001423EF" w:rsidRDefault="007147EF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FE1EF8E" w:rsidR="00495AC9" w:rsidRPr="001423EF" w:rsidRDefault="007147EF" w:rsidP="007147E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7147EF">
                <w:rPr>
                  <w:rStyle w:val="Hipervnculo"/>
                  <w:lang w:val="es-ES"/>
                </w:rPr>
                <w:t>Lotería</w:t>
              </w:r>
              <w:r w:rsidRPr="007147EF">
                <w:rPr>
                  <w:rStyle w:val="Hipervnculo"/>
                  <w:lang w:val="es-ES"/>
                </w:rPr>
                <w:t xml:space="preserve"> </w:t>
              </w:r>
              <w:r w:rsidRPr="007147EF">
                <w:rPr>
                  <w:rStyle w:val="Hipervnculo"/>
                  <w:lang w:val="es-ES"/>
                </w:rPr>
                <w:t>Nacional | Finanzas / Activos Fijos</w:t>
              </w:r>
            </w:hyperlink>
          </w:p>
        </w:tc>
        <w:tc>
          <w:tcPr>
            <w:tcW w:w="1689" w:type="dxa"/>
          </w:tcPr>
          <w:p w14:paraId="50C8CA19" w14:textId="3923B6B5" w:rsidR="00495AC9" w:rsidRPr="001423EF" w:rsidRDefault="007147E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37792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0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7AD8006" w:rsidR="00495AC9" w:rsidRPr="001423EF" w:rsidRDefault="007147E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Pr="007147EF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Lotería Nacional | Finanza</w:t>
              </w:r>
              <w:r w:rsidRPr="007147EF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>s</w:t>
              </w:r>
              <w:r w:rsidRPr="007147EF">
                <w:rPr>
                  <w:rStyle w:val="Hipervnculo"/>
                  <w:rFonts w:ascii="Times New Roman" w:hAnsi="Times New Roman" w:cs="Times New Roman"/>
                  <w:sz w:val="20"/>
                  <w:szCs w:val="20"/>
                  <w:lang w:val="es-ES"/>
                </w:rPr>
                <w:t xml:space="preserve"> / Inventario en Almacén</w:t>
              </w:r>
            </w:hyperlink>
          </w:p>
        </w:tc>
        <w:tc>
          <w:tcPr>
            <w:tcW w:w="1689" w:type="dxa"/>
          </w:tcPr>
          <w:p w14:paraId="4CD51F61" w14:textId="2A251F9D" w:rsidR="00495AC9" w:rsidRPr="001423EF" w:rsidRDefault="007147E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D557A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D557A7">
                <w:rPr>
                  <w:rStyle w:val="Hipervnculo"/>
                  <w:lang w:val="es-ES"/>
                </w:rPr>
                <w:t>Lotería Nacional | Datos Abiertos / Datos Abiertos (lo</w:t>
              </w:r>
              <w:r w:rsidRPr="00D557A7">
                <w:rPr>
                  <w:rStyle w:val="Hipervnculo"/>
                  <w:lang w:val="es-ES"/>
                </w:rPr>
                <w:t>t</w:t>
              </w:r>
              <w:r w:rsidRPr="00D557A7">
                <w:rPr>
                  <w:rStyle w:val="Hipervnculo"/>
                  <w:lang w:val="es-ES"/>
                </w:rPr>
                <w:t>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081EE12C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F5067B">
        <w:tc>
          <w:tcPr>
            <w:tcW w:w="3150" w:type="dxa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F5067B">
        <w:tc>
          <w:tcPr>
            <w:tcW w:w="3150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F255DA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F5067B">
        <w:tc>
          <w:tcPr>
            <w:tcW w:w="3150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F5067B">
        <w:tc>
          <w:tcPr>
            <w:tcW w:w="3150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1F13CB55" w:rsidR="00AA38B6" w:rsidRPr="001423EF" w:rsidRDefault="00D222C8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Pr="00D222C8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</w:t>
              </w:r>
            </w:hyperlink>
          </w:p>
        </w:tc>
        <w:tc>
          <w:tcPr>
            <w:tcW w:w="1281" w:type="dxa"/>
            <w:gridSpan w:val="2"/>
          </w:tcPr>
          <w:p w14:paraId="2472C717" w14:textId="490F8DDA" w:rsidR="00AA38B6" w:rsidRPr="001423EF" w:rsidRDefault="00D222C8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AA38B6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F5067B">
        <w:tc>
          <w:tcPr>
            <w:tcW w:w="3150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350"/>
        <w:gridCol w:w="6840"/>
        <w:gridCol w:w="1620"/>
        <w:gridCol w:w="1643"/>
      </w:tblGrid>
      <w:tr w:rsidR="006E0A06" w:rsidRPr="001423EF" w14:paraId="1B88BB6C" w14:textId="77777777" w:rsidTr="007C60A8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20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7C60A8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35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72C0771E" w:rsidR="000F2E6E" w:rsidRPr="001423EF" w:rsidRDefault="007C60A8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7C60A8">
                <w:rPr>
                  <w:rStyle w:val="Hipervnculo"/>
                  <w:lang w:val="es-ES"/>
                </w:rPr>
                <w:t>Lotería Nacional | Consulta Pú</w:t>
              </w:r>
              <w:r w:rsidRPr="007C60A8">
                <w:rPr>
                  <w:rStyle w:val="Hipervnculo"/>
                  <w:lang w:val="es-ES"/>
                </w:rPr>
                <w:t>b</w:t>
              </w:r>
              <w:r w:rsidRPr="007C60A8">
                <w:rPr>
                  <w:rStyle w:val="Hipervnculo"/>
                  <w:lang w:val="es-ES"/>
                </w:rPr>
                <w:t>lica / Procesos de consultas abiertas</w:t>
              </w:r>
            </w:hyperlink>
          </w:p>
        </w:tc>
        <w:tc>
          <w:tcPr>
            <w:tcW w:w="1620" w:type="dxa"/>
          </w:tcPr>
          <w:p w14:paraId="71E657A3" w14:textId="107875AD" w:rsidR="000F2E6E" w:rsidRPr="001423EF" w:rsidRDefault="007C60A8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7C60A8">
        <w:trPr>
          <w:gridBefore w:val="1"/>
          <w:wBefore w:w="12" w:type="dxa"/>
          <w:trHeight w:val="362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35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0DC4B390" w:rsidR="000F2E6E" w:rsidRPr="001423EF" w:rsidRDefault="00EE1721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8" w:history="1">
              <w:r w:rsidRPr="00EE1721">
                <w:rPr>
                  <w:rStyle w:val="Hipervnculo"/>
                  <w:lang w:val="es-ES"/>
                </w:rPr>
                <w:t>Lotería Nacional | Consulta Pública / Relación de consultas públicas</w:t>
              </w:r>
            </w:hyperlink>
          </w:p>
        </w:tc>
        <w:tc>
          <w:tcPr>
            <w:tcW w:w="1620" w:type="dxa"/>
          </w:tcPr>
          <w:p w14:paraId="0B3F407B" w14:textId="447EE40C" w:rsidR="000F2E6E" w:rsidRPr="00D611CF" w:rsidRDefault="00D222C8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2024</w:t>
            </w:r>
          </w:p>
        </w:tc>
        <w:tc>
          <w:tcPr>
            <w:tcW w:w="1643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9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3E1CA" w14:textId="77777777" w:rsidR="00E03ECF" w:rsidRDefault="00E03ECF" w:rsidP="00614120">
      <w:pPr>
        <w:spacing w:after="0" w:line="240" w:lineRule="auto"/>
      </w:pPr>
      <w:r>
        <w:separator/>
      </w:r>
    </w:p>
  </w:endnote>
  <w:endnote w:type="continuationSeparator" w:id="0">
    <w:p w14:paraId="354BB0FD" w14:textId="77777777" w:rsidR="00E03ECF" w:rsidRDefault="00E03ECF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1872" w14:textId="77777777" w:rsidR="00E03ECF" w:rsidRDefault="00E03ECF" w:rsidP="00614120">
      <w:pPr>
        <w:spacing w:after="0" w:line="240" w:lineRule="auto"/>
      </w:pPr>
      <w:r>
        <w:separator/>
      </w:r>
    </w:p>
  </w:footnote>
  <w:footnote w:type="continuationSeparator" w:id="0">
    <w:p w14:paraId="1AE5FE2B" w14:textId="77777777" w:rsidR="00E03ECF" w:rsidRDefault="00E03ECF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5510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1F2E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1766"/>
    <w:rsid w:val="001D2F31"/>
    <w:rsid w:val="001D6222"/>
    <w:rsid w:val="001D635A"/>
    <w:rsid w:val="001E02D9"/>
    <w:rsid w:val="001E3497"/>
    <w:rsid w:val="001E7EF6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17F20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47D76"/>
    <w:rsid w:val="00251604"/>
    <w:rsid w:val="00254B3E"/>
    <w:rsid w:val="00255C05"/>
    <w:rsid w:val="002566D6"/>
    <w:rsid w:val="00257526"/>
    <w:rsid w:val="0026220E"/>
    <w:rsid w:val="00262996"/>
    <w:rsid w:val="00262DFF"/>
    <w:rsid w:val="00264C20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1E90"/>
    <w:rsid w:val="00281EC2"/>
    <w:rsid w:val="00282B32"/>
    <w:rsid w:val="00282CAB"/>
    <w:rsid w:val="0028430B"/>
    <w:rsid w:val="002915D0"/>
    <w:rsid w:val="002959F3"/>
    <w:rsid w:val="00295F29"/>
    <w:rsid w:val="002A06A1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028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6AA"/>
    <w:rsid w:val="00332970"/>
    <w:rsid w:val="00335147"/>
    <w:rsid w:val="00337792"/>
    <w:rsid w:val="00337D8E"/>
    <w:rsid w:val="00340C75"/>
    <w:rsid w:val="00343B34"/>
    <w:rsid w:val="00344593"/>
    <w:rsid w:val="003447B0"/>
    <w:rsid w:val="003452D9"/>
    <w:rsid w:val="00347227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85"/>
    <w:rsid w:val="00393AAF"/>
    <w:rsid w:val="00394197"/>
    <w:rsid w:val="00394B8F"/>
    <w:rsid w:val="00397AFE"/>
    <w:rsid w:val="003A0F85"/>
    <w:rsid w:val="003A1801"/>
    <w:rsid w:val="003A1B9A"/>
    <w:rsid w:val="003A1E54"/>
    <w:rsid w:val="003A64E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3F5BF9"/>
    <w:rsid w:val="004007B0"/>
    <w:rsid w:val="0040311E"/>
    <w:rsid w:val="00404401"/>
    <w:rsid w:val="004052DA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27081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00BB"/>
    <w:rsid w:val="004639A5"/>
    <w:rsid w:val="00465BD0"/>
    <w:rsid w:val="0046690C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803"/>
    <w:rsid w:val="00485DA3"/>
    <w:rsid w:val="004873B1"/>
    <w:rsid w:val="00495AC9"/>
    <w:rsid w:val="00497F2D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598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3C0E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B50"/>
    <w:rsid w:val="00542DA5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2038"/>
    <w:rsid w:val="005B3C1E"/>
    <w:rsid w:val="005B40CD"/>
    <w:rsid w:val="005B52A7"/>
    <w:rsid w:val="005C03B4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6677"/>
    <w:rsid w:val="00667CF4"/>
    <w:rsid w:val="00671D23"/>
    <w:rsid w:val="006727DB"/>
    <w:rsid w:val="00674ADB"/>
    <w:rsid w:val="00683305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667E"/>
    <w:rsid w:val="006B7378"/>
    <w:rsid w:val="006C0D0B"/>
    <w:rsid w:val="006C566A"/>
    <w:rsid w:val="006C650C"/>
    <w:rsid w:val="006D1B1A"/>
    <w:rsid w:val="006D302A"/>
    <w:rsid w:val="006D5E96"/>
    <w:rsid w:val="006D690D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A89"/>
    <w:rsid w:val="00703B06"/>
    <w:rsid w:val="007147EF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304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C60A8"/>
    <w:rsid w:val="007D2BD5"/>
    <w:rsid w:val="007D36DB"/>
    <w:rsid w:val="007D4BF1"/>
    <w:rsid w:val="007D64E8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6B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6A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12D9"/>
    <w:rsid w:val="009171C6"/>
    <w:rsid w:val="009172B7"/>
    <w:rsid w:val="00917A39"/>
    <w:rsid w:val="009218CD"/>
    <w:rsid w:val="009235C5"/>
    <w:rsid w:val="00923DD9"/>
    <w:rsid w:val="009247D3"/>
    <w:rsid w:val="00932BAC"/>
    <w:rsid w:val="009372F5"/>
    <w:rsid w:val="00940376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2B3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5430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07C40"/>
    <w:rsid w:val="00A102EB"/>
    <w:rsid w:val="00A10EBD"/>
    <w:rsid w:val="00A1757C"/>
    <w:rsid w:val="00A21367"/>
    <w:rsid w:val="00A21F16"/>
    <w:rsid w:val="00A22295"/>
    <w:rsid w:val="00A2608A"/>
    <w:rsid w:val="00A34A1F"/>
    <w:rsid w:val="00A34F7D"/>
    <w:rsid w:val="00A40167"/>
    <w:rsid w:val="00A401EF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039A"/>
    <w:rsid w:val="00AA198D"/>
    <w:rsid w:val="00AA2428"/>
    <w:rsid w:val="00AA38B6"/>
    <w:rsid w:val="00AA564A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2FE3"/>
    <w:rsid w:val="00AC5FBF"/>
    <w:rsid w:val="00AC7B17"/>
    <w:rsid w:val="00AD382D"/>
    <w:rsid w:val="00AD3C55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B00337"/>
    <w:rsid w:val="00B032B3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204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77E4D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47D2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63E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95CE7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C7250"/>
    <w:rsid w:val="00CC7BEA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301"/>
    <w:rsid w:val="00CF281A"/>
    <w:rsid w:val="00CF3198"/>
    <w:rsid w:val="00CF7A38"/>
    <w:rsid w:val="00CF7F15"/>
    <w:rsid w:val="00D0036E"/>
    <w:rsid w:val="00D02176"/>
    <w:rsid w:val="00D02555"/>
    <w:rsid w:val="00D033E6"/>
    <w:rsid w:val="00D10AF2"/>
    <w:rsid w:val="00D1171E"/>
    <w:rsid w:val="00D130A9"/>
    <w:rsid w:val="00D13818"/>
    <w:rsid w:val="00D14ACF"/>
    <w:rsid w:val="00D15D00"/>
    <w:rsid w:val="00D207FC"/>
    <w:rsid w:val="00D20CD4"/>
    <w:rsid w:val="00D222C8"/>
    <w:rsid w:val="00D2361B"/>
    <w:rsid w:val="00D24F11"/>
    <w:rsid w:val="00D304E3"/>
    <w:rsid w:val="00D3053D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2BB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46C2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B02"/>
    <w:rsid w:val="00DC3EC8"/>
    <w:rsid w:val="00DC6116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0277"/>
    <w:rsid w:val="00E007B3"/>
    <w:rsid w:val="00E03ECF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25750"/>
    <w:rsid w:val="00E30E81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6B8D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6C57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721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936"/>
    <w:rsid w:val="00F30A3F"/>
    <w:rsid w:val="00F31C6B"/>
    <w:rsid w:val="00F32504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067B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8EE"/>
    <w:rsid w:val="00F95D1E"/>
    <w:rsid w:val="00F974EB"/>
    <w:rsid w:val="00F9791D"/>
    <w:rsid w:val="00F9794A"/>
    <w:rsid w:val="00FA26D9"/>
    <w:rsid w:val="00FA43BE"/>
    <w:rsid w:val="00FA4508"/>
    <w:rsid w:val="00FA452E"/>
    <w:rsid w:val="00FB0671"/>
    <w:rsid w:val="00FB09A3"/>
    <w:rsid w:val="00FB1E02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relacion-de-compras-por-debajo-el-umbral/periodo?m=12&amp;a=2024" TargetMode="External"/><Relationship Id="rId205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4" TargetMode="External"/><Relationship Id="rId181" Type="http://schemas.openxmlformats.org/officeDocument/2006/relationships/hyperlink" Target="https://map.gob.do/Concursa/" TargetMode="External"/><Relationship Id="rId216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micro-pequena-y-medianas-empresas/periodo?m=12&amp;a=2024" TargetMode="External"/><Relationship Id="rId206" Type="http://schemas.openxmlformats.org/officeDocument/2006/relationships/hyperlink" Target="https://loterianacional.gob.do/transparencia/finanzas/ingresos-y-egresos/periodo?p=2024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4" TargetMode="External"/><Relationship Id="rId182" Type="http://schemas.openxmlformats.org/officeDocument/2006/relationships/hyperlink" Target="https://loterianacional.gob.do/transparencia/beneficiarios-de-asistencia-social/periodo?p=2024" TargetMode="External"/><Relationship Id="rId217" Type="http://schemas.openxmlformats.org/officeDocument/2006/relationships/hyperlink" Target="https://loterianacional.gob.do/transparencia/consulta-publica/procesos-de-consultas-abiertas/periodo?m=12&amp;a=2024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archivos/presupuestos/presupuesto-aprobado-del-ano/210843-presupuesto_aprobado_del_ano_31-01-2024.pdf" TargetMode="External"/><Relationship Id="rId193" Type="http://schemas.openxmlformats.org/officeDocument/2006/relationships/hyperlink" Target="https://loterianacional.gob.do/transparencia/compras-y-contrataciones/casos-de-excepcion/periodo?m=12&amp;a=2024" TargetMode="External"/><Relationship Id="rId207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loterianacional.gob.do/transparencia/consulta-publica/relacion-de-consultas-publicas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4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finanzas/informes-de-auditorias/periodo?p=2024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plan-anual-de-compras-y-contrataciones/periodo?p=2025" TargetMode="External"/><Relationship Id="rId189" Type="http://schemas.openxmlformats.org/officeDocument/2006/relationships/hyperlink" Target="https://loterianacional.gob.do/transparencia/compras-y-contrataciones/compras-menores/periodo?m=12&amp;a=2024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compromiso-etico/periodo?p=2021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4" TargetMode="External"/><Relationship Id="rId195" Type="http://schemas.openxmlformats.org/officeDocument/2006/relationships/hyperlink" Target="https://loterianacional.gob.do/transparencia/compras-y-contrataciones/casos-de-urgencias/periodo?m=12&amp;a=2024" TargetMode="External"/><Relationship Id="rId209" Type="http://schemas.openxmlformats.org/officeDocument/2006/relationships/hyperlink" Target="https://loterianacional.gob.do/transparencia/finanzas/activos-fijos/periodo?p=2024" TargetMode="External"/><Relationship Id="rId190" Type="http://schemas.openxmlformats.org/officeDocument/2006/relationships/hyperlink" Target="https://loterianacional.gob.do/transparencia/compras-y-contrataciones/subasta-inversa" TargetMode="External"/><Relationship Id="rId204" Type="http://schemas.openxmlformats.org/officeDocument/2006/relationships/hyperlink" Target="https://loterianacional.gob.do/transparencia/finanzas/informe-corte-semestral-basado-en-sistema-de-analisis-de-cumplimiento/periodo?p=202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-publica-nacional-e-internacional/periodo?p=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recursos-humanos/jubilaciones-pensiones-y-retiros/periodo?p=2024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ejecucion-del-presupuesto/periodo?p=2024" TargetMode="External"/><Relationship Id="rId196" Type="http://schemas.openxmlformats.org/officeDocument/2006/relationships/hyperlink" Target="https://loterianacional.gob.do/transparencia/compras-y-contrataciones/relacion-de-estado-de-cuentas-de-suplidores/periodo?p=2024" TargetMode="External"/><Relationship Id="rId200" Type="http://schemas.openxmlformats.org/officeDocument/2006/relationships/hyperlink" Target="https://loterianacional.gob.do/transparencia/proyectos-y-programas/calendarios-de-ejecucion-de-programas-y-proyectos/periodo?p=2024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licitaciones-restringidas" TargetMode="External"/><Relationship Id="rId211" Type="http://schemas.openxmlformats.org/officeDocument/2006/relationships/hyperlink" Target="https://loterianacional.gob.do/transparencia/finanzas/inventario-en-almacen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trimestrales/periodo?p=2024" TargetMode="External"/><Relationship Id="rId197" Type="http://schemas.openxmlformats.org/officeDocument/2006/relationships/hyperlink" Target="https://loterianacional.gob.do/transparencia/compras-y-contrataciones/otros-casos-de-excepcion/periodo?m=12&amp;a=2024" TargetMode="External"/><Relationship Id="rId201" Type="http://schemas.openxmlformats.org/officeDocument/2006/relationships/hyperlink" Target="https://loterianacional.gob.do/transparencia/archivos/finanzas/estado-financieros/265166-estado_financieros_31-12-2023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orteos-de-obr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datos-abiertos/periodo?p=2024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4" TargetMode="External"/><Relationship Id="rId177" Type="http://schemas.openxmlformats.org/officeDocument/2006/relationships/hyperlink" Target="https://loterianacional.gob.do/transparencia/presupuesto/informes-fisicos-financieros-semestrales/periodo?p=2024" TargetMode="External"/><Relationship Id="rId198" Type="http://schemas.openxmlformats.org/officeDocument/2006/relationships/hyperlink" Target="https://loterianacional.gob.do/transparencia/proyectos-y-programas/descripcion-de-los-programas-y-proyectos/periodo?p=2024" TargetMode="External"/><Relationship Id="rId202" Type="http://schemas.openxmlformats.org/officeDocument/2006/relationships/hyperlink" Target="https://loterianacional.gob.do/transparencia/finanzas/estado-financieros-finanzas-informes-financieros-balance-general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araciones-de-precios/periodo?m=12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listado-de-miembros-y-medios-de-contacto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presupuesto/informes-fisicos-financieros-anuale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3" Type="http://schemas.openxmlformats.org/officeDocument/2006/relationships/hyperlink" Target="https://loterianacional.gob.do/transparencia/finanzas/ingresos-y-egresos/periodo?p=2024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10709</Words>
  <Characters>61043</Characters>
  <Application>Microsoft Office Word</Application>
  <DocSecurity>0</DocSecurity>
  <Lines>508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8</cp:revision>
  <cp:lastPrinted>2022-02-22T19:07:00Z</cp:lastPrinted>
  <dcterms:created xsi:type="dcterms:W3CDTF">2025-01-17T14:46:00Z</dcterms:created>
  <dcterms:modified xsi:type="dcterms:W3CDTF">2025-01-20T18:26:00Z</dcterms:modified>
</cp:coreProperties>
</file>